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 w:after="0" w:line="240" w:lineRule="auto"/>
        <w:ind w:left="32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49.605011pt;margin-top:378.285004pt;width:231.87pt;height:149.31pt;mso-position-horizontal-relative:page;mso-position-vertical-relative:page;z-index:-3181" coordorigin="6992,7566" coordsize="4637,2986">
            <v:shape style="position:absolute;left:7007;top:7580;width:4608;height:2957" type="#_x0000_t75">
              <v:imagedata r:id="rId6" o:title=""/>
            </v:shape>
            <v:group style="position:absolute;left:7000;top:7573;width:4622;height:2971" coordorigin="7000,7573" coordsize="4622,2971">
              <v:shape style="position:absolute;left:7000;top:7573;width:4622;height:2971" coordorigin="7000,7573" coordsize="4622,2971" path="m7000,7573l11622,7573,11622,10544,7000,10544,7000,7573xe" filled="f" stroked="t" strokeweight=".75pt" strokecolor="#BFBFB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0.339996pt;margin-top:544.73999pt;width:231.148052pt;height:148.32pt;mso-position-horizontal-relative:page;mso-position-vertical-relative:page;z-index:-3180" type="#_x0000_t75">
            <v:imagedata r:id="rId7" o:title=""/>
          </v:shape>
        </w:pict>
      </w:r>
      <w:r>
        <w:rPr/>
        <w:pict>
          <v:shape style="width:158.47pt;height:71.760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1" w:after="0" w:line="240" w:lineRule="auto"/>
        <w:ind w:left="247" w:right="809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Repor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io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Avance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Imple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entación</w:t>
      </w:r>
      <w:r>
        <w:rPr>
          <w:rFonts w:ascii="Calibri" w:hAnsi="Calibri" w:cs="Calibri" w:eastAsia="Calibri"/>
          <w:sz w:val="28"/>
          <w:szCs w:val="28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Única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del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Te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oro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2982" w:right="3546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83.580002pt;margin-top:34.268829pt;width:463.68pt;height:17.1pt;mso-position-horizontal-relative:page;mso-position-vertical-relative:paragraph;z-index:-3183" coordorigin="1672,685" coordsize="9274,342">
            <v:shape style="position:absolute;left:1672;top:685;width:9274;height:342" coordorigin="1672,685" coordsize="9274,342" path="m1672,1027l10945,1027,10945,685,1672,685,1672,1027e" filled="t" fillcolor="#D6E3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Fase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(Re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audaciones</w:t>
      </w:r>
      <w:r>
        <w:rPr>
          <w:rFonts w:ascii="Calibri" w:hAnsi="Calibri" w:cs="Calibri" w:eastAsia="Calibri"/>
          <w:sz w:val="28"/>
          <w:szCs w:val="28"/>
          <w:spacing w:val="-1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Directas)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lu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8"/>
          <w:szCs w:val="28"/>
          <w:color w:val="365F91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julio</w:t>
      </w:r>
      <w:r>
        <w:rPr>
          <w:rFonts w:ascii="Calibri" w:hAnsi="Calibri" w:cs="Calibri" w:eastAsia="Calibri"/>
          <w:sz w:val="28"/>
          <w:szCs w:val="28"/>
          <w:color w:val="365F91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99"/>
          <w:b/>
          <w:bCs/>
        </w:rPr>
        <w:t>2013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350.339996pt;margin-top:41.4701pt;width:231.148052pt;height:148.32pt;mso-position-horizontal-relative:page;mso-position-vertical-relative:paragraph;z-index:-3182" type="#_x0000_t75">
            <v:imagedata r:id="rId9" o:title=""/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Porcenta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j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ance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97" w:type="dxa"/>
      </w:tblPr>
      <w:tblGrid/>
      <w:tr>
        <w:trPr>
          <w:trHeight w:val="546" w:hRule="exact"/>
        </w:trPr>
        <w:tc>
          <w:tcPr>
            <w:tcW w:w="4770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88" w:after="0" w:line="240" w:lineRule="auto"/>
              <w:ind w:left="120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Pilotos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Hacienda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Deportes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Juven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Relaciones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eriores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rabajo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Econ.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Planif.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Desarrollo.</w:t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urismo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jer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Cultura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3" w:hRule="exact"/>
        </w:trPr>
        <w:tc>
          <w:tcPr>
            <w:tcW w:w="3870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24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97" w:type="dxa"/>
      </w:tblPr>
      <w:tblGrid/>
      <w:tr>
        <w:trPr>
          <w:trHeight w:val="530" w:hRule="exact"/>
        </w:trPr>
        <w:tc>
          <w:tcPr>
            <w:tcW w:w="4770" w:type="dxa"/>
            <w:gridSpan w:val="2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81" w:after="0" w:line="240" w:lineRule="auto"/>
              <w:ind w:left="76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del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6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2d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gru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ción</w:t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Administración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Pública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Ambie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t.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25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ndustria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mercio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2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Salud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(Oficina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ntral)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4" w:after="0" w:line="240" w:lineRule="auto"/>
              <w:ind w:left="26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3870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24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97" w:type="dxa"/>
      </w:tblPr>
      <w:tblGrid/>
      <w:tr>
        <w:trPr>
          <w:trHeight w:val="530" w:hRule="exact"/>
        </w:trPr>
        <w:tc>
          <w:tcPr>
            <w:tcW w:w="4786" w:type="dxa"/>
            <w:gridSpan w:val="3"/>
            <w:tcBorders>
              <w:top w:val="single" w:sz="8.960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81" w:after="0" w:line="240" w:lineRule="auto"/>
              <w:ind w:left="798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del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6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gru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Superior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Tec.</w:t>
            </w:r>
          </w:p>
        </w:tc>
        <w:tc>
          <w:tcPr>
            <w:tcW w:w="991" w:type="dxa"/>
            <w:gridSpan w:val="2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Procura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uría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eneral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úblicas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Com.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Presidencia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ultura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Fuerzas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madas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Policía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33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36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gridSpan w:val="2"/>
            <w:tcBorders>
              <w:top w:val="single" w:sz="8.96016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943634"/>
          </w:tcPr>
          <w:p>
            <w:pPr>
              <w:spacing w:before="0" w:after="0" w:line="242" w:lineRule="exact"/>
              <w:ind w:left="139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med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general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16" w:type="dxa"/>
            <w:tcBorders>
              <w:top w:val="single" w:sz="8.96016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943634"/>
          </w:tcPr>
          <w:p>
            <w:pPr>
              <w:spacing w:before="0" w:after="0" w:line="242" w:lineRule="exact"/>
              <w:ind w:left="2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NumType w:start="1"/>
          <w:pgMar w:footer="1269" w:top="860" w:bottom="1460" w:left="1480" w:right="520"/>
          <w:footerReference w:type="default" r:id="rId5"/>
          <w:type w:val="continuous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86.600037" w:type="dxa"/>
      </w:tblPr>
      <w:tblGrid/>
      <w:tr>
        <w:trPr>
          <w:trHeight w:val="361" w:hRule="exact"/>
        </w:trPr>
        <w:tc>
          <w:tcPr>
            <w:tcW w:w="5908" w:type="dxa"/>
            <w:gridSpan w:val="2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0" w:after="0" w:line="338" w:lineRule="exact"/>
              <w:ind w:left="675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Incorporación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sp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Pilo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DN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Padre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Billini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Sra.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Altagr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cia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Lui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ardo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5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antil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Lorenzo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los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8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ancisco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coso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Puello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Inf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bert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bral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Centro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Educaci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dica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Amistad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Dominico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Jap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nesa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Centro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Neuro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Oftalmológico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Trasp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ante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Arias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Lora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Universitario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Dar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Contreras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7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96%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Servicio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Metropolitano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27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81%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nicio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Calventi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7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65%</w:t>
            </w:r>
          </w:p>
        </w:tc>
      </w:tr>
      <w:tr>
        <w:trPr>
          <w:trHeight w:val="290" w:hRule="exact"/>
        </w:trPr>
        <w:tc>
          <w:tcPr>
            <w:tcW w:w="4984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right="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av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nce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left="25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95%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14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122.985001pt;margin-top:-229.29483pt;width:366.09pt;height:215.31pt;mso-position-horizontal-relative:page;mso-position-vertical-relative:paragraph;z-index:-3178" coordorigin="2460,-4586" coordsize="7322,4306">
            <v:shape style="position:absolute;left:2474;top:-4571;width:7292;height:4277" type="#_x0000_t75">
              <v:imagedata r:id="rId11" o:title=""/>
            </v:shape>
            <v:group style="position:absolute;left:2467;top:-4578;width:7307;height:4291" coordorigin="2467,-4578" coordsize="7307,4291">
              <v:shape style="position:absolute;left:2467;top:-4578;width:7307;height:4291" coordorigin="2467,-4578" coordsize="7307,4291" path="m2467,-4578l9774,-4578,9774,-287,2467,-287,2467,-4578xe" filled="f" stroked="t" strokeweight=".75pt" strokecolor="#BFBFB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Seguimie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8"/>
          <w:szCs w:val="28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Cierre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tas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6.999893" w:type="dxa"/>
      </w:tblPr>
      <w:tblGrid/>
      <w:tr>
        <w:trPr>
          <w:trHeight w:val="809" w:hRule="exact"/>
        </w:trPr>
        <w:tc>
          <w:tcPr>
            <w:tcW w:w="30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27" w:right="96" w:firstLine="-37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eso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rre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entas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CUT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4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Sector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úbl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Fin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**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8" w:right="2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Cuentas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99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80" w:right="115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99"/>
                <w:b/>
                <w:bCs/>
              </w:rPr>
              <w:t>(a+b)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57" w:hRule="exact"/>
        </w:trPr>
        <w:tc>
          <w:tcPr>
            <w:tcW w:w="30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1250" w:right="1230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574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7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981" w:right="963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2,264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8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998" w:right="978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2,838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83.580002pt;margin-top:-120.370262pt;width:463.68pt;height:17.1pt;mso-position-horizontal-relative:page;mso-position-vertical-relative:paragraph;z-index:-3179" coordorigin="1672,-2407" coordsize="9274,342">
            <v:shape style="position:absolute;left:1672;top:-2407;width:9274;height:342" coordorigin="1672,-2407" coordsize="9274,342" path="m1672,-2065l10945,-2065,10945,-2407,1672,-2407,1672,-2065e" filled="t" fillcolor="#D6E3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*Cantidad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Cu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Cerradas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inicio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proceso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ementac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ón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fecha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junio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426" w:right="467" w:firstLine="-284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**Este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monto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incluye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las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ntas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cerradas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á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instituciones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del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Sector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Público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No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nciero,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cuyo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fue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ordenado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por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Tesorero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Nacional.</w:t>
      </w:r>
    </w:p>
    <w:p>
      <w:pPr>
        <w:jc w:val="left"/>
        <w:spacing w:after="0"/>
        <w:sectPr>
          <w:pgMar w:header="1405" w:footer="1269" w:top="1760" w:bottom="1460" w:left="1560" w:right="1180"/>
          <w:headerReference w:type="default" r:id="rId1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23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Hospital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Docente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Universitario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Doctor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Darío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Contreras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Ministerio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Salud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9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Pública,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realizó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primer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pós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colecto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suma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RD$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9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150,000.00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592" w:right="458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Direcci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General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Policía</w:t>
      </w:r>
      <w:r>
        <w:rPr>
          <w:rFonts w:ascii="Calibri" w:hAnsi="Calibri" w:cs="Calibri" w:eastAsia="Calibri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del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Turismo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del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Ministerio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Interior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Policía,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remitió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relación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ingr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gastos.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2" w:right="-20"/>
        <w:jc w:val="left"/>
        <w:tabs>
          <w:tab w:pos="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Anexos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28" w:right="2261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60.880005pt;margin-top:-6.324142pt;width:271.5pt;height:.1pt;mso-position-horizontal-relative:page;mso-position-vertical-relative:paragraph;z-index:-3177" coordorigin="5218,-126" coordsize="5430,2">
            <v:shape style="position:absolute;left:5218;top:-126;width:5430;height:2" coordorigin="5218,-126" coordsize="5430,0" path="m5218,-126l10648,-126e" filled="f" stroked="t" strokeweight=".5799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Angel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Estrada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4098" w:right="83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yecto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cación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header="1405" w:footer="1269" w:top="1760" w:bottom="1460" w:left="1560" w:right="1180"/>
          <w:headerReference w:type="default" r:id="rId12"/>
          <w:pgSz w:w="12240" w:h="15840"/>
        </w:sectPr>
      </w:pPr>
      <w:rPr/>
    </w:p>
    <w:p>
      <w:pPr>
        <w:spacing w:before="5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800003" w:type="dxa"/>
      </w:tblPr>
      <w:tblGrid/>
      <w:tr>
        <w:trPr>
          <w:trHeight w:val="254" w:hRule="exact"/>
        </w:trPr>
        <w:tc>
          <w:tcPr>
            <w:tcW w:w="3847" w:type="dxa"/>
            <w:vMerge w:val="restart"/>
            <w:tcBorders>
              <w:top w:val="single" w:sz="8.480080" w:space="0" w:color="000000"/>
              <w:left w:val="single" w:sz="8.47992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7" w:right="155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vMerge w:val="restart"/>
            <w:tcBorders>
              <w:top w:val="single" w:sz="8.48008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47" w:after="0" w:line="240" w:lineRule="auto"/>
              <w:ind w:left="240" w:right="22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65" w:right="34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429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7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Ñ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112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02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2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9ACCFF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4032" w:space="0" w:color="000000"/>
              <w:right w:val="single" w:sz="8.48016" w:space="0" w:color="000000"/>
            </w:tcBorders>
            <w:shd w:val="clear" w:color="auto" w:fill="9ACCFF"/>
          </w:tcPr>
          <w:p>
            <w:pPr>
              <w:spacing w:before="47" w:after="0" w:line="240" w:lineRule="auto"/>
              <w:ind w:left="72" w:right="4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otal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66" w:right="43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13" w:hRule="exact"/>
        </w:trPr>
        <w:tc>
          <w:tcPr>
            <w:tcW w:w="3847" w:type="dxa"/>
            <w:vMerge/>
            <w:tcBorders>
              <w:bottom w:val="single" w:sz="4.640" w:space="0" w:color="000000"/>
              <w:left w:val="single" w:sz="8.47992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34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3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29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2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214" w:type="dxa"/>
            <w:vMerge/>
            <w:tcBorders>
              <w:bottom w:val="single" w:sz="4.640" w:space="0" w:color="000000"/>
              <w:left w:val="single" w:sz="4.64032" w:space="0" w:color="000000"/>
              <w:right w:val="single" w:sz="8.48016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62" w:hRule="exact"/>
        </w:trPr>
        <w:tc>
          <w:tcPr>
            <w:tcW w:w="3847" w:type="dxa"/>
            <w:tcBorders>
              <w:top w:val="single" w:sz="4.640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NDA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4.640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3" w:after="0" w:line="240" w:lineRule="auto"/>
              <w:ind w:left="48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3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3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3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3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8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7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76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7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F.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70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ABA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644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RNO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7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24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6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24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PASAP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.ESPE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0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644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24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0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6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5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8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8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27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3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NDU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CN.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5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6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DUR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0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.AA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82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7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ESE/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3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27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4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4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4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4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4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4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4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4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4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48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48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4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4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43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8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AES.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21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341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60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644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7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605" w:footer="0" w:top="1340" w:bottom="100" w:left="200" w:right="1340"/>
          <w:headerReference w:type="default" r:id="rId13"/>
          <w:footerReference w:type="default" r:id="rId14"/>
          <w:pgSz w:w="15840" w:h="12240" w:orient="landscape"/>
        </w:sectPr>
      </w:pPr>
      <w:rPr/>
    </w:p>
    <w:p>
      <w:pPr>
        <w:spacing w:before="5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800003" w:type="dxa"/>
      </w:tblPr>
      <w:tblGrid/>
      <w:tr>
        <w:trPr>
          <w:trHeight w:val="254" w:hRule="exact"/>
        </w:trPr>
        <w:tc>
          <w:tcPr>
            <w:tcW w:w="3847" w:type="dxa"/>
            <w:vMerge w:val="restart"/>
            <w:tcBorders>
              <w:top w:val="single" w:sz="8.480080" w:space="0" w:color="000000"/>
              <w:left w:val="single" w:sz="8.47992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7" w:right="155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vMerge w:val="restart"/>
            <w:tcBorders>
              <w:top w:val="single" w:sz="8.48008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47" w:after="0" w:line="240" w:lineRule="auto"/>
              <w:ind w:left="240" w:right="22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65" w:right="34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429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7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Ñ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112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02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2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9ACCFF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4032" w:space="0" w:color="000000"/>
              <w:right w:val="single" w:sz="8.48016" w:space="0" w:color="000000"/>
            </w:tcBorders>
            <w:shd w:val="clear" w:color="auto" w:fill="9ACCFF"/>
          </w:tcPr>
          <w:p>
            <w:pPr>
              <w:spacing w:before="47" w:after="0" w:line="240" w:lineRule="auto"/>
              <w:ind w:left="72" w:right="4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otal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66" w:right="43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13" w:hRule="exact"/>
        </w:trPr>
        <w:tc>
          <w:tcPr>
            <w:tcW w:w="3847" w:type="dxa"/>
            <w:vMerge/>
            <w:tcBorders>
              <w:bottom w:val="single" w:sz="4.640" w:space="0" w:color="000000"/>
              <w:left w:val="single" w:sz="8.47992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34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3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29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2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214" w:type="dxa"/>
            <w:vMerge/>
            <w:tcBorders>
              <w:bottom w:val="single" w:sz="4.640" w:space="0" w:color="000000"/>
              <w:left w:val="single" w:sz="4.64032" w:space="0" w:color="000000"/>
              <w:right w:val="single" w:sz="8.48016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62" w:hRule="exact"/>
        </w:trPr>
        <w:tc>
          <w:tcPr>
            <w:tcW w:w="3847" w:type="dxa"/>
            <w:tcBorders>
              <w:top w:val="single" w:sz="4.640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4.640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3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3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3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3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3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5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ÑA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191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644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BAR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5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5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RCUL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644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5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SP.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ASP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644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ASP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-J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847" w:type="dxa"/>
            <w:tcBorders>
              <w:top w:val="single" w:sz="1.76" w:space="0" w:color="000000"/>
              <w:bottom w:val="single" w:sz="4.640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5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4.640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4.640" w:space="0" w:color="000000"/>
              <w:bottom w:val="single" w:sz="8.47992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right="-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4.640" w:space="0" w:color="000000"/>
              <w:bottom w:val="single" w:sz="8.4799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397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207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667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343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34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310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038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106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34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272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028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840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01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3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465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383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799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5" w:after="0" w:line="240" w:lineRule="auto"/>
              <w:ind w:left="21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427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860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940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92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27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936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955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5" w:after="0" w:line="240" w:lineRule="auto"/>
              <w:ind w:left="3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227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766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395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71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8.47992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15" w:after="0" w:line="240" w:lineRule="auto"/>
              <w:ind w:left="341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517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705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0.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</w:tbl>
    <w:p>
      <w:pPr>
        <w:spacing w:before="25" w:after="0" w:line="240" w:lineRule="auto"/>
        <w:ind w:left="122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*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ón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rea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z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7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depó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s</w:t>
      </w:r>
      <w:r>
        <w:rPr>
          <w:rFonts w:ascii="Arial" w:hAnsi="Arial" w:cs="Arial" w:eastAsia="Arial"/>
          <w:sz w:val="10"/>
          <w:szCs w:val="10"/>
          <w:spacing w:val="-3"/>
          <w:w w:val="97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os</w:t>
      </w:r>
      <w:r>
        <w:rPr>
          <w:rFonts w:ascii="Arial" w:hAnsi="Arial" w:cs="Arial" w:eastAsia="Arial"/>
          <w:sz w:val="10"/>
          <w:szCs w:val="10"/>
          <w:spacing w:val="2"/>
          <w:w w:val="97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en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Do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ares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y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on</w:t>
      </w:r>
      <w:r>
        <w:rPr>
          <w:rFonts w:ascii="Arial" w:hAnsi="Arial" w:cs="Arial" w:eastAsia="Arial"/>
          <w:sz w:val="10"/>
          <w:szCs w:val="10"/>
          <w:spacing w:val="-4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98"/>
        </w:rPr>
        <w:t>c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</w:t>
      </w:r>
      <w:r>
        <w:rPr>
          <w:rFonts w:ascii="Arial" w:hAnsi="Arial" w:cs="Arial" w:eastAsia="Arial"/>
          <w:sz w:val="10"/>
          <w:szCs w:val="10"/>
          <w:spacing w:val="4"/>
          <w:w w:val="98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b</w:t>
      </w:r>
      <w:r>
        <w:rPr>
          <w:rFonts w:ascii="Arial" w:hAnsi="Arial" w:cs="Arial" w:eastAsia="Arial"/>
          <w:sz w:val="10"/>
          <w:szCs w:val="10"/>
          <w:spacing w:val="-3"/>
          <w:w w:val="98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ados</w:t>
      </w:r>
      <w:r>
        <w:rPr>
          <w:rFonts w:ascii="Arial" w:hAnsi="Arial" w:cs="Arial" w:eastAsia="Arial"/>
          <w:sz w:val="10"/>
          <w:szCs w:val="10"/>
          <w:spacing w:val="-2"/>
          <w:w w:val="98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5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del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í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pgMar w:header="605" w:footer="0" w:top="1340" w:bottom="100" w:left="200" w:right="1340"/>
          <w:pgSz w:w="15840" w:h="12240" w:orient="landscape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61" w:lineRule="auto"/>
        <w:ind w:left="3521" w:right="2899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100.080002pt;margin-top:-3.159125pt;width:120.120003pt;height:45.720001pt;mso-position-horizontal-relative:page;mso-position-vertical-relative:paragraph;z-index:-3176" type="#_x0000_t75">
            <v:imagedata r:id="rId17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Evolución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Financiera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las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instituciones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Fase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  <w:t>CUT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29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julio</w:t>
      </w:r>
      <w:r>
        <w:rPr>
          <w:rFonts w:ascii="Arial" w:hAnsi="Arial" w:cs="Arial" w:eastAsia="Arial"/>
          <w:sz w:val="19"/>
          <w:szCs w:val="19"/>
          <w:color w:val="1F497C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1"/>
          <w:b/>
          <w:bCs/>
        </w:rPr>
        <w:t>2013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1" w:after="0" w:line="240" w:lineRule="auto"/>
        <w:ind w:left="35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Dolares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  <w:t>(US$)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314" w:hRule="exact"/>
        </w:trPr>
        <w:tc>
          <w:tcPr>
            <w:tcW w:w="337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2" w:right="129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INSTITUCION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85" w:after="0" w:line="240" w:lineRule="auto"/>
              <w:ind w:left="103" w:right="8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0"/>
                <w:szCs w:val="1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manejado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42" w:right="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2011-2012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93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27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ACUMULADO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AÑO</w:t>
            </w:r>
            <w:r>
              <w:rPr>
                <w:rFonts w:ascii="Arial" w:hAnsi="Arial" w:cs="Arial" w:eastAsia="Arial"/>
                <w:sz w:val="10"/>
                <w:szCs w:val="1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9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3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ACUMULADO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MES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85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31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MVTO.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DEL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DIA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5"/>
                <w:b/>
                <w:bCs/>
              </w:rPr>
              <w:t>29/7/2013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943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>
              <w:spacing w:before="85" w:after="0" w:line="280" w:lineRule="auto"/>
              <w:ind w:left="285" w:right="29" w:firstLine="-2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BALANCE</w:t>
            </w:r>
            <w:r>
              <w:rPr>
                <w:rFonts w:ascii="Arial" w:hAnsi="Arial" w:cs="Arial" w:eastAsia="Arial"/>
                <w:sz w:val="10"/>
                <w:szCs w:val="10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FECHA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ACCFF"/>
          </w:tcPr>
          <w:p>
            <w:pPr>
              <w:spacing w:before="85" w:after="0" w:line="240" w:lineRule="auto"/>
              <w:ind w:left="98" w:right="7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0"/>
                <w:szCs w:val="1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Manejado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33" w:right="20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2011-2013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0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97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2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EGRESOS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0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EGRESOS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17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EGRESOS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03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31" w:hRule="exact"/>
        </w:trPr>
        <w:tc>
          <w:tcPr>
            <w:tcW w:w="3377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MINISTERIO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TURISMO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4.64008" w:space="0" w:color="000000"/>
              <w:bottom w:val="single" w:sz="1.76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18" w:lineRule="exact"/>
              <w:ind w:left="429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92,162.63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18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18" w:lineRule="exact"/>
              <w:ind w:left="428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19,400.50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18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18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18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08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457" w:right="-5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92,162.63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544" w:right="-5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92,162.63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3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FUERZA</w:t>
            </w:r>
            <w:r>
              <w:rPr>
                <w:rFonts w:ascii="Arial" w:hAnsi="Arial" w:cs="Arial" w:eastAsia="Arial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AEREA</w:t>
            </w:r>
            <w:r>
              <w:rPr>
                <w:rFonts w:ascii="Arial" w:hAnsi="Arial" w:cs="Arial" w:eastAsia="Arial"/>
                <w:sz w:val="9"/>
                <w:szCs w:val="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DOMINICANA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1" w:lineRule="exact"/>
              <w:ind w:left="265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7,920,544.34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1" w:lineRule="exact"/>
              <w:ind w:left="248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2,716,762.65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1" w:lineRule="exact"/>
              <w:ind w:left="36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863,523.26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1" w:lineRule="exact"/>
              <w:ind w:left="2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1,681,471.14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21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21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313" w:right="-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5,203,781.69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400" w:right="-5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7,920,544.34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28" w:hRule="exact"/>
        </w:trPr>
        <w:tc>
          <w:tcPr>
            <w:tcW w:w="3377" w:type="dxa"/>
            <w:tcBorders>
              <w:top w:val="single" w:sz="1.76" w:space="0" w:color="000000"/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3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MINISTERIO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EDUCACION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SUPERIOR,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CIENCIA</w:t>
            </w:r>
            <w:r>
              <w:rPr>
                <w:rFonts w:ascii="Arial" w:hAnsi="Arial" w:cs="Arial" w:eastAsia="Arial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9"/>
                <w:szCs w:val="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TECNOLOGIA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ind w:left="429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76,382.68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ind w:left="41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65,012.68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ind w:left="428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16,270.00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ind w:left="385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12,336.68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ind w:left="591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750.00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single" w:sz="1.76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20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457" w:right="-5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11,370.00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544" w:right="-5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76,382.68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44" w:hRule="exact"/>
        </w:trPr>
        <w:tc>
          <w:tcPr>
            <w:tcW w:w="337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right="-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6" w:lineRule="exact"/>
              <w:ind w:left="265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8,089,089.65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6" w:lineRule="exact"/>
              <w:ind w:left="248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2,781,775.33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6" w:lineRule="exact"/>
              <w:ind w:left="36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899,193.76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left="2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1,693,807.82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left="591" w:right="-4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750.00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26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left="231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5,307,314.32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left="318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8,089,089.65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sectPr>
      <w:pgMar w:header="0" w:footer="0" w:top="1120" w:bottom="280" w:left="1500" w:right="2020"/>
      <w:headerReference w:type="default" r:id="rId15"/>
      <w:footerReference w:type="default" r:id="rId16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400024pt;margin-top:717.544983pt;width:9.56686pt;height:12.98pt;mso-position-horizontal-relative:page;mso-position-vertical-relative:page;z-index:-3183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10.355945" w:lineRule="exact"/>
      <w:jc w:val="left"/>
      <w:rPr>
        <w:sz w:val="11.035156"/>
        <w:szCs w:val="11.035156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360001pt;margin-top:605.482178pt;width:29.189067pt;height:6.44pt;mso-position-horizontal-relative:page;mso-position-vertical-relative:page;z-index:-3176" type="#_x0000_t202" filled="f" stroked="f">
          <v:textbox inset="0,0,0,0">
            <w:txbxContent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9"/>
                    <w:szCs w:val="9"/>
                  </w:rPr>
                </w:pPr>
                <w:rPr/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1.035156"/>
        <w:szCs w:val="11.035156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3.580002pt;margin-top:70.739998pt;width:463.68pt;height:17.1pt;mso-position-horizontal-relative:page;mso-position-vertical-relative:page;z-index:-3182" coordorigin="1672,1415" coordsize="9274,342">
          <v:shape style="position:absolute;left:1672;top:1415;width:9274;height:342" coordorigin="1672,1415" coordsize="9274,342" path="m1672,1757l10945,1757,10945,1415,1672,1415,1672,1757e" filled="t" fillcolor="#D6E3BC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0002pt;margin-top:72.514999pt;width:184.083781pt;height:15.98pt;mso-position-horizontal-relative:page;mso-position-vertical-relative:page;z-index:-3181" type="#_x0000_t202" filled="f" stroked="f">
          <v:textbox inset="0,0,0,0">
            <w:txbxContent>
              <w:p>
                <w:pPr>
                  <w:spacing w:before="0" w:after="0" w:line="305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b/>
                    <w:bCs/>
                    <w:position w:val="1"/>
                  </w:rPr>
                  <w:t>Incorporación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16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b/>
                    <w:bCs/>
                    <w:position w:val="1"/>
                  </w:rPr>
                  <w:t>de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b/>
                    <w:bCs/>
                    <w:position w:val="1"/>
                  </w:rPr>
                  <w:t>los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b/>
                    <w:bCs/>
                    <w:position w:val="1"/>
                  </w:rPr>
                  <w:t>Hospitales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3.580002pt;margin-top:70.739998pt;width:463.68pt;height:17.1pt;mso-position-horizontal-relative:page;mso-position-vertical-relative:page;z-index:-3180" coordorigin="1672,1415" coordsize="9274,342">
          <v:shape style="position:absolute;left:1672;top:1415;width:9274;height:342" coordorigin="1672,1415" coordsize="9274,342" path="m1672,1757l10945,1757,10945,1415,1672,1415,1672,1757e" filled="t" fillcolor="#D6E3BC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0002pt;margin-top:72.514999pt;width:66.997215pt;height:15.98pt;mso-position-horizontal-relative:page;mso-position-vertical-relative:page;z-index:-3179" type="#_x0000_t202" filled="f" stroked="f">
          <v:textbox inset="0,0,0,0">
            <w:txbxContent>
              <w:p>
                <w:pPr>
                  <w:spacing w:before="0" w:after="0" w:line="305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b/>
                    <w:bCs/>
                    <w:position w:val="1"/>
                  </w:rPr>
                  <w:t>Novedades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15.24pt;margin-top:30.240002pt;width:98.069pt;height:36.959999pt;mso-position-horizontal-relative:page;mso-position-vertical-relative:page;z-index:-3178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6.919998pt;margin-top:37.044407pt;width:272.959514pt;height:26.093042pt;mso-position-horizontal-relative:page;mso-position-vertical-relative:page;z-index:-3177" type="#_x0000_t202" filled="f" stroked="f">
          <v:textbox inset="0,0,0,0">
            <w:txbxContent>
              <w:p>
                <w:pPr>
                  <w:spacing w:before="4" w:after="0" w:line="240" w:lineRule="auto"/>
                  <w:ind w:left="27" w:right="-47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5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ó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nanc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era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one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Fas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CUT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22" w:right="-2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29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-3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lio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4"/>
                    <w:b/>
                    <w:bCs/>
                  </w:rPr>
                  <w:t>2013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145" w:lineRule="exact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5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5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5"/>
                    <w:b/>
                    <w:bCs/>
                  </w:rPr>
                  <w:t>$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image" Target="media/image5.png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image" Target="media/image7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EMendoza</dc:creator>
  <dc:title>Microsoft Word - Informe diario CUT al lunes 29 de julio de 2013.doc</dc:title>
  <dcterms:created xsi:type="dcterms:W3CDTF">2015-10-29T16:49:25Z</dcterms:created>
  <dcterms:modified xsi:type="dcterms:W3CDTF">2015-10-29T16:49:25Z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2015-10-29T00:00:00Z</vt:filetime>
  </property>
</Properties>
</file>